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84249D" w14:textId="275E550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textAlignment w:val="baseline"/>
        <w:rPr>
          <w:rFonts w:ascii="Times New Roman" w:eastAsia="Times New Roman" w:hAnsi="Times New Roman"/>
          <w:b/>
          <w:lang w:eastAsia="ru-RU"/>
        </w:rPr>
      </w:pPr>
      <w:r>
        <w:rPr>
          <w:rFonts w:ascii="Arial" w:eastAsia="Times New Roman" w:hAnsi="Arial"/>
          <w:b/>
          <w:lang w:eastAsia="ru-RU"/>
        </w:rPr>
        <w:t xml:space="preserve">                                                </w:t>
      </w:r>
      <w:r>
        <w:rPr>
          <w:rFonts w:ascii="Times New Roman" w:eastAsia="Times New Roman" w:hAnsi="Times New Roman"/>
          <w:b/>
          <w:lang w:eastAsia="ru-RU"/>
        </w:rPr>
        <w:t xml:space="preserve">     ДОГОВОР</w:t>
      </w:r>
      <w:r w:rsidR="000C0B07">
        <w:rPr>
          <w:rFonts w:ascii="Times New Roman" w:eastAsia="Times New Roman" w:hAnsi="Times New Roman"/>
          <w:b/>
          <w:lang w:eastAsia="ru-RU"/>
        </w:rPr>
        <w:t xml:space="preserve">  №</w:t>
      </w:r>
      <w:r>
        <w:rPr>
          <w:rFonts w:ascii="Times New Roman" w:eastAsia="Times New Roman" w:hAnsi="Times New Roman"/>
          <w:b/>
          <w:lang w:eastAsia="ru-RU"/>
        </w:rPr>
        <w:t xml:space="preserve"> </w:t>
      </w:r>
      <w:r>
        <w:rPr>
          <w:rFonts w:ascii="Times New Roman" w:eastAsia="Times New Roman" w:hAnsi="Times New Roman"/>
          <w:b/>
          <w:lang w:eastAsia="ru-RU"/>
        </w:rPr>
        <w:t>001</w:t>
      </w:r>
    </w:p>
    <w:p w14:paraId="557D8B94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textAlignment w:val="baseline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                                           </w:t>
      </w:r>
    </w:p>
    <w:p w14:paraId="2D16059F" w14:textId="1967813A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textAlignment w:val="baseline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                                                     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Охранные услуги</w:t>
      </w:r>
    </w:p>
    <w:p w14:paraId="40E2716A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b/>
          <w:lang w:eastAsia="ru-RU"/>
        </w:rPr>
      </w:pPr>
    </w:p>
    <w:p w14:paraId="4A25C261" w14:textId="60BEB4C3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textAlignment w:val="baseline"/>
        <w:rPr>
          <w:rFonts w:ascii="Times New Roman" w:eastAsia="Times New Roman" w:hAnsi="Times New Roman"/>
          <w:b/>
          <w:i/>
          <w:u w:val="single"/>
          <w:lang w:eastAsia="ru-RU"/>
        </w:rPr>
      </w:pPr>
      <w:r>
        <w:rPr>
          <w:rFonts w:ascii="Times New Roman" w:eastAsia="Times New Roman" w:hAnsi="Times New Roman"/>
          <w:b/>
          <w:noProof/>
          <w:lang w:eastAsia="ru-RU"/>
        </w:rPr>
        <w:t xml:space="preserve"> </w:t>
      </w:r>
      <w:bookmarkStart w:id="0" w:name="OCRUncertain472"/>
      <w:r>
        <w:rPr>
          <w:rFonts w:ascii="Times New Roman" w:eastAsia="Times New Roman" w:hAnsi="Times New Roman"/>
          <w:b/>
          <w:i/>
          <w:noProof/>
          <w:u w:val="single"/>
          <w:lang w:eastAsia="ru-RU"/>
        </w:rPr>
        <w:t>_с.</w:t>
      </w:r>
      <w:r>
        <w:rPr>
          <w:rFonts w:ascii="Times New Roman" w:eastAsia="Times New Roman" w:hAnsi="Times New Roman"/>
          <w:b/>
          <w:i/>
          <w:noProof/>
          <w:u w:val="single"/>
          <w:lang w:eastAsia="ru-RU"/>
        </w:rPr>
        <w:t>Смугул</w:t>
      </w:r>
      <w:r>
        <w:rPr>
          <w:rFonts w:ascii="Times New Roman" w:eastAsia="Times New Roman" w:hAnsi="Times New Roman"/>
          <w:b/>
          <w:noProof/>
          <w:lang w:eastAsia="ru-RU"/>
        </w:rPr>
        <w:t xml:space="preserve">_            </w:t>
      </w:r>
      <w:bookmarkEnd w:id="0"/>
      <w:r>
        <w:rPr>
          <w:rFonts w:ascii="Times New Roman" w:eastAsia="Times New Roman" w:hAnsi="Times New Roman"/>
          <w:b/>
          <w:noProof/>
          <w:lang w:eastAsia="ru-RU"/>
        </w:rPr>
        <w:t xml:space="preserve">                                       </w:t>
      </w:r>
      <w:bookmarkStart w:id="1" w:name="OCRUncertain473"/>
      <w:r>
        <w:rPr>
          <w:rFonts w:ascii="Times New Roman" w:eastAsia="Times New Roman" w:hAnsi="Times New Roman"/>
          <w:b/>
          <w:noProof/>
          <w:lang w:eastAsia="ru-RU"/>
        </w:rPr>
        <w:tab/>
      </w:r>
      <w:r>
        <w:rPr>
          <w:rFonts w:ascii="Times New Roman" w:eastAsia="Times New Roman" w:hAnsi="Times New Roman"/>
          <w:b/>
          <w:noProof/>
          <w:lang w:eastAsia="ru-RU"/>
        </w:rPr>
        <w:tab/>
        <w:t xml:space="preserve">                             </w:t>
      </w:r>
      <w:r>
        <w:rPr>
          <w:rFonts w:ascii="Times New Roman" w:eastAsia="Times New Roman" w:hAnsi="Times New Roman"/>
          <w:b/>
          <w:i/>
          <w:noProof/>
          <w:u w:val="single"/>
          <w:lang w:eastAsia="ru-RU"/>
        </w:rPr>
        <w:t xml:space="preserve">    “ 14_</w:t>
      </w:r>
      <w:bookmarkStart w:id="2" w:name="OCRUncertain474"/>
      <w:bookmarkEnd w:id="1"/>
      <w:r>
        <w:rPr>
          <w:rFonts w:ascii="Times New Roman" w:eastAsia="Times New Roman" w:hAnsi="Times New Roman"/>
          <w:b/>
          <w:i/>
          <w:noProof/>
          <w:u w:val="single"/>
          <w:lang w:eastAsia="ru-RU"/>
        </w:rPr>
        <w:t>” августа_2</w:t>
      </w:r>
      <w:bookmarkEnd w:id="2"/>
      <w:r>
        <w:rPr>
          <w:rFonts w:ascii="Times New Roman" w:eastAsia="Times New Roman" w:hAnsi="Times New Roman"/>
          <w:b/>
          <w:i/>
          <w:noProof/>
          <w:u w:val="single"/>
          <w:lang w:eastAsia="ru-RU"/>
        </w:rPr>
        <w:t>0</w:t>
      </w:r>
      <w:r>
        <w:rPr>
          <w:rFonts w:ascii="Times New Roman" w:eastAsia="Times New Roman" w:hAnsi="Times New Roman"/>
          <w:b/>
          <w:i/>
          <w:noProof/>
          <w:u w:val="single"/>
          <w:lang w:eastAsia="ru-RU"/>
        </w:rPr>
        <w:t>21</w:t>
      </w:r>
      <w:r>
        <w:rPr>
          <w:rFonts w:ascii="Times New Roman" w:eastAsia="Times New Roman" w:hAnsi="Times New Roman"/>
          <w:b/>
          <w:i/>
          <w:u w:val="single"/>
          <w:lang w:eastAsia="ru-RU"/>
        </w:rPr>
        <w:t xml:space="preserve"> г.</w:t>
      </w:r>
    </w:p>
    <w:p w14:paraId="259ED908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b/>
          <w:i/>
          <w:u w:val="single"/>
          <w:lang w:eastAsia="ru-RU"/>
        </w:rPr>
      </w:pPr>
      <w:r>
        <w:rPr>
          <w:rFonts w:ascii="Times New Roman" w:eastAsia="Times New Roman" w:hAnsi="Times New Roman"/>
          <w:b/>
          <w:i/>
          <w:u w:val="single"/>
          <w:lang w:eastAsia="ru-RU"/>
        </w:rPr>
        <w:t xml:space="preserve"> </w:t>
      </w:r>
    </w:p>
    <w:p w14:paraId="59F8E0EB" w14:textId="01587B42" w:rsidR="00DA1EB9" w:rsidRDefault="00DA1EB9" w:rsidP="00DA1EB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МКОУ "</w:t>
      </w:r>
      <w:proofErr w:type="spellStart"/>
      <w:r>
        <w:rPr>
          <w:rFonts w:ascii="Times New Roman" w:hAnsi="Times New Roman"/>
        </w:rPr>
        <w:t>Смугульская</w:t>
      </w:r>
      <w:proofErr w:type="spellEnd"/>
      <w:r>
        <w:rPr>
          <w:rFonts w:ascii="Times New Roman" w:hAnsi="Times New Roman"/>
        </w:rPr>
        <w:t xml:space="preserve"> средняя общеобразовательная школа"</w:t>
      </w:r>
      <w:r>
        <w:rPr>
          <w:rFonts w:ascii="Times New Roman" w:hAnsi="Times New Roman"/>
          <w:i/>
        </w:rPr>
        <w:t>,</w:t>
      </w:r>
      <w:r>
        <w:rPr>
          <w:rFonts w:ascii="Times New Roman" w:hAnsi="Times New Roman"/>
        </w:rPr>
        <w:t xml:space="preserve"> именуемое в дальнейшем «Заказчик», в лице директора </w:t>
      </w:r>
      <w:proofErr w:type="spellStart"/>
      <w:r>
        <w:rPr>
          <w:rFonts w:ascii="Times New Roman" w:hAnsi="Times New Roman"/>
        </w:rPr>
        <w:t>Мейланова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Михейли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Джумлетовича</w:t>
      </w:r>
      <w:proofErr w:type="spellEnd"/>
      <w:r>
        <w:rPr>
          <w:rFonts w:ascii="Times New Roman" w:hAnsi="Times New Roman"/>
        </w:rPr>
        <w:t xml:space="preserve">, действующего на основании Устава, с одной стороны, и </w:t>
      </w:r>
      <w:r>
        <w:rPr>
          <w:rFonts w:ascii="Times New Roman" w:hAnsi="Times New Roman"/>
        </w:rPr>
        <w:t xml:space="preserve">физическое лицо Мейланов </w:t>
      </w:r>
      <w:proofErr w:type="spellStart"/>
      <w:r>
        <w:rPr>
          <w:rFonts w:ascii="Times New Roman" w:hAnsi="Times New Roman"/>
        </w:rPr>
        <w:t>Абдуселим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Габилкасумович</w:t>
      </w:r>
      <w:proofErr w:type="spellEnd"/>
      <w:r>
        <w:rPr>
          <w:rFonts w:ascii="Times New Roman" w:hAnsi="Times New Roman"/>
        </w:rPr>
        <w:t xml:space="preserve"> именуемое в дальнейшем «</w:t>
      </w:r>
      <w:r>
        <w:rPr>
          <w:rFonts w:ascii="Times New Roman" w:hAnsi="Times New Roman"/>
        </w:rPr>
        <w:t>охранник</w:t>
      </w:r>
      <w:r>
        <w:rPr>
          <w:rFonts w:ascii="Times New Roman" w:hAnsi="Times New Roman"/>
        </w:rPr>
        <w:t xml:space="preserve">», с другой стороны, именуемые в дальнейшем «Стороны», </w:t>
      </w:r>
      <w:proofErr w:type="gramStart"/>
      <w:r>
        <w:rPr>
          <w:rFonts w:ascii="Times New Roman" w:hAnsi="Times New Roman"/>
          <w:color w:val="000000"/>
          <w:bdr w:val="none" w:sz="0" w:space="0" w:color="auto" w:frame="1"/>
        </w:rPr>
        <w:t>заключили  настоящий</w:t>
      </w:r>
      <w:proofErr w:type="gramEnd"/>
      <w:r>
        <w:rPr>
          <w:rFonts w:ascii="Times New Roman" w:hAnsi="Times New Roman"/>
          <w:color w:val="000000"/>
          <w:bdr w:val="none" w:sz="0" w:space="0" w:color="auto" w:frame="1"/>
        </w:rPr>
        <w:t xml:space="preserve">  Договор о нижеследующем:</w:t>
      </w:r>
    </w:p>
    <w:p w14:paraId="3BD98F7B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noProof/>
          <w:lang w:eastAsia="ru-RU"/>
        </w:rPr>
        <w:t xml:space="preserve">                                                1.</w:t>
      </w:r>
      <w:r>
        <w:rPr>
          <w:rFonts w:ascii="Times New Roman" w:eastAsia="Times New Roman" w:hAnsi="Times New Roman"/>
          <w:b/>
          <w:lang w:eastAsia="ru-RU"/>
        </w:rPr>
        <w:t xml:space="preserve"> Предмет договора</w:t>
      </w:r>
    </w:p>
    <w:p w14:paraId="2462420B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lang w:eastAsia="ru-RU"/>
        </w:rPr>
      </w:pPr>
    </w:p>
    <w:p w14:paraId="688C6A19" w14:textId="1BCF7029" w:rsidR="00DA1EB9" w:rsidRDefault="00DA1EB9" w:rsidP="00DA1EB9">
      <w:pPr>
        <w:numPr>
          <w:ilvl w:val="1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В соответствии с настоящим договором </w:t>
      </w:r>
      <w:r>
        <w:rPr>
          <w:rFonts w:ascii="Times New Roman" w:eastAsia="Times New Roman" w:hAnsi="Times New Roman"/>
          <w:lang w:eastAsia="ru-RU"/>
        </w:rPr>
        <w:t>«охранник»</w:t>
      </w:r>
      <w:r>
        <w:rPr>
          <w:rFonts w:ascii="Times New Roman" w:eastAsia="Times New Roman" w:hAnsi="Times New Roman"/>
          <w:lang w:eastAsia="ru-RU"/>
        </w:rPr>
        <w:t xml:space="preserve"> обязуется </w:t>
      </w:r>
      <w:r>
        <w:rPr>
          <w:rFonts w:ascii="Times New Roman" w:eastAsia="Times New Roman" w:hAnsi="Times New Roman"/>
          <w:lang w:eastAsia="ru-RU"/>
        </w:rPr>
        <w:t>охранять</w:t>
      </w:r>
      <w:r>
        <w:rPr>
          <w:rFonts w:ascii="Times New Roman" w:eastAsia="Times New Roman" w:hAnsi="Times New Roman"/>
          <w:lang w:eastAsia="ru-RU"/>
        </w:rPr>
        <w:t xml:space="preserve"> Котельно-печное топливо (</w:t>
      </w:r>
      <w:r>
        <w:rPr>
          <w:rFonts w:ascii="Times New Roman" w:eastAsia="Times New Roman" w:hAnsi="Times New Roman"/>
          <w:lang w:eastAsia="ru-RU"/>
        </w:rPr>
        <w:t>уголь</w:t>
      </w:r>
      <w:r>
        <w:rPr>
          <w:rFonts w:ascii="Times New Roman" w:eastAsia="Times New Roman" w:hAnsi="Times New Roman"/>
          <w:lang w:eastAsia="ru-RU"/>
        </w:rPr>
        <w:t>), в количестве</w:t>
      </w:r>
      <w:r w:rsidR="00914B61">
        <w:rPr>
          <w:rFonts w:ascii="Times New Roman" w:eastAsia="Times New Roman" w:hAnsi="Times New Roman"/>
          <w:lang w:eastAsia="ru-RU"/>
        </w:rPr>
        <w:t xml:space="preserve"> (10,5 тонн)</w:t>
      </w:r>
      <w:r>
        <w:rPr>
          <w:rFonts w:ascii="Times New Roman" w:eastAsia="Times New Roman" w:hAnsi="Times New Roman"/>
          <w:lang w:eastAsia="ru-RU"/>
        </w:rPr>
        <w:t xml:space="preserve">, </w:t>
      </w:r>
      <w:r w:rsidR="00914B61">
        <w:rPr>
          <w:rFonts w:ascii="Times New Roman" w:eastAsia="Times New Roman" w:hAnsi="Times New Roman"/>
          <w:lang w:eastAsia="ru-RU"/>
        </w:rPr>
        <w:t xml:space="preserve">на территории своего двора </w:t>
      </w:r>
      <w:r>
        <w:rPr>
          <w:rFonts w:ascii="Times New Roman" w:eastAsia="Times New Roman" w:hAnsi="Times New Roman"/>
          <w:lang w:eastAsia="ru-RU"/>
        </w:rPr>
        <w:t xml:space="preserve">в сроки, предусмотренные Договором, а </w:t>
      </w:r>
      <w:r w:rsidR="00914B61">
        <w:rPr>
          <w:rFonts w:ascii="Times New Roman" w:eastAsia="Times New Roman" w:hAnsi="Times New Roman"/>
          <w:lang w:eastAsia="ru-RU"/>
        </w:rPr>
        <w:t xml:space="preserve">«Заказчик» </w:t>
      </w:r>
      <w:r>
        <w:rPr>
          <w:rFonts w:ascii="Times New Roman" w:eastAsia="Times New Roman" w:hAnsi="Times New Roman"/>
          <w:lang w:eastAsia="ru-RU"/>
        </w:rPr>
        <w:t xml:space="preserve">обязуется принять и уплатить за него цену в размере и порядке, предусмотренных Договором.                              </w:t>
      </w:r>
    </w:p>
    <w:p w14:paraId="6DCF3392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                                                             2. Цена</w:t>
      </w:r>
    </w:p>
    <w:p w14:paraId="40FA56DC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b/>
          <w:lang w:eastAsia="ru-RU"/>
        </w:rPr>
      </w:pPr>
    </w:p>
    <w:p w14:paraId="5EE30246" w14:textId="346C79D5" w:rsidR="00DA1EB9" w:rsidRDefault="00DA1EB9" w:rsidP="00DA1EB9">
      <w:pPr>
        <w:overflowPunct w:val="0"/>
        <w:autoSpaceDE w:val="0"/>
        <w:autoSpaceDN w:val="0"/>
        <w:adjustRightInd w:val="0"/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noProof/>
          <w:lang w:eastAsia="ru-RU"/>
        </w:rPr>
        <w:t>2.1.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="00357A23">
        <w:rPr>
          <w:rFonts w:ascii="Times New Roman" w:eastAsia="Times New Roman" w:hAnsi="Times New Roman"/>
          <w:lang w:eastAsia="ru-RU"/>
        </w:rPr>
        <w:t>«Заказчик»</w:t>
      </w:r>
      <w:r>
        <w:rPr>
          <w:rFonts w:ascii="Times New Roman" w:eastAsia="Times New Roman" w:hAnsi="Times New Roman"/>
          <w:lang w:eastAsia="ru-RU"/>
        </w:rPr>
        <w:t xml:space="preserve"> опла</w:t>
      </w:r>
      <w:bookmarkStart w:id="3" w:name="OCRUncertain553"/>
      <w:r>
        <w:rPr>
          <w:rFonts w:ascii="Times New Roman" w:eastAsia="Times New Roman" w:hAnsi="Times New Roman"/>
          <w:lang w:eastAsia="ru-RU"/>
        </w:rPr>
        <w:t>ч</w:t>
      </w:r>
      <w:bookmarkEnd w:id="3"/>
      <w:r>
        <w:rPr>
          <w:rFonts w:ascii="Times New Roman" w:eastAsia="Times New Roman" w:hAnsi="Times New Roman"/>
          <w:lang w:eastAsia="ru-RU"/>
        </w:rPr>
        <w:t xml:space="preserve">ивает </w:t>
      </w:r>
      <w:r w:rsidR="00357A23">
        <w:rPr>
          <w:rFonts w:ascii="Times New Roman" w:eastAsia="Times New Roman" w:hAnsi="Times New Roman"/>
          <w:lang w:eastAsia="ru-RU"/>
        </w:rPr>
        <w:t>охранные услуги</w:t>
      </w:r>
      <w:r>
        <w:rPr>
          <w:rFonts w:ascii="Times New Roman" w:eastAsia="Times New Roman" w:hAnsi="Times New Roman"/>
          <w:lang w:eastAsia="ru-RU"/>
        </w:rPr>
        <w:t xml:space="preserve"> в </w:t>
      </w:r>
      <w:r w:rsidR="00357A23">
        <w:rPr>
          <w:rFonts w:ascii="Times New Roman" w:eastAsia="Times New Roman" w:hAnsi="Times New Roman"/>
          <w:lang w:eastAsia="ru-RU"/>
        </w:rPr>
        <w:t>размере 0,25 МРОТ ежемесячно</w:t>
      </w:r>
      <w:r w:rsidR="004C371C">
        <w:rPr>
          <w:rFonts w:ascii="Times New Roman" w:eastAsia="Times New Roman" w:hAnsi="Times New Roman"/>
          <w:lang w:eastAsia="ru-RU"/>
        </w:rPr>
        <w:t xml:space="preserve"> начиная с 15.08.2021 до тех пор, пока не </w:t>
      </w:r>
      <w:proofErr w:type="spellStart"/>
      <w:r w:rsidR="004C371C">
        <w:rPr>
          <w:rFonts w:ascii="Times New Roman" w:eastAsia="Times New Roman" w:hAnsi="Times New Roman"/>
          <w:lang w:eastAsia="ru-RU"/>
        </w:rPr>
        <w:t>не</w:t>
      </w:r>
      <w:proofErr w:type="spellEnd"/>
      <w:r w:rsidR="004C371C">
        <w:rPr>
          <w:rFonts w:ascii="Times New Roman" w:eastAsia="Times New Roman" w:hAnsi="Times New Roman"/>
          <w:lang w:eastAsia="ru-RU"/>
        </w:rPr>
        <w:t xml:space="preserve"> освободят </w:t>
      </w:r>
      <w:proofErr w:type="gramStart"/>
      <w:r w:rsidR="004C371C">
        <w:rPr>
          <w:rFonts w:ascii="Times New Roman" w:eastAsia="Times New Roman" w:hAnsi="Times New Roman"/>
          <w:lang w:eastAsia="ru-RU"/>
        </w:rPr>
        <w:t xml:space="preserve">двор </w:t>
      </w:r>
      <w:r w:rsidR="00357A23">
        <w:rPr>
          <w:rFonts w:ascii="Times New Roman" w:eastAsia="Times New Roman" w:hAnsi="Times New Roman"/>
          <w:lang w:eastAsia="ru-RU"/>
        </w:rPr>
        <w:t xml:space="preserve"> (</w:t>
      </w:r>
      <w:proofErr w:type="gramEnd"/>
      <w:r w:rsidR="00357A23">
        <w:rPr>
          <w:rFonts w:ascii="Times New Roman" w:eastAsia="Times New Roman" w:hAnsi="Times New Roman"/>
          <w:lang w:eastAsia="ru-RU"/>
        </w:rPr>
        <w:t>расчет оплаты производится в натуральном виде  из расчета 10т.р. за тонну по завершению оказания охранных услуг)</w:t>
      </w:r>
    </w:p>
    <w:p w14:paraId="00B96FAA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center"/>
        <w:textAlignment w:val="baseline"/>
        <w:rPr>
          <w:rFonts w:ascii="Times New Roman" w:eastAsia="Times New Roman" w:hAnsi="Times New Roman"/>
          <w:lang w:eastAsia="ru-RU"/>
        </w:rPr>
      </w:pPr>
    </w:p>
    <w:p w14:paraId="64FD7DE9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noProof/>
          <w:lang w:eastAsia="ru-RU"/>
        </w:rPr>
        <w:t xml:space="preserve">                                               3.</w:t>
      </w:r>
      <w:r>
        <w:rPr>
          <w:rFonts w:ascii="Times New Roman" w:eastAsia="Times New Roman" w:hAnsi="Times New Roman"/>
          <w:b/>
          <w:lang w:eastAsia="ru-RU"/>
        </w:rPr>
        <w:t xml:space="preserve"> Ответственность сторон</w:t>
      </w:r>
    </w:p>
    <w:p w14:paraId="6BD4337A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b/>
          <w:lang w:eastAsia="ru-RU"/>
        </w:rPr>
      </w:pPr>
    </w:p>
    <w:p w14:paraId="46C7C0D6" w14:textId="03628E84" w:rsidR="00DA1EB9" w:rsidRDefault="00DA1EB9" w:rsidP="00DA1EB9">
      <w:pPr>
        <w:overflowPunct w:val="0"/>
        <w:autoSpaceDE w:val="0"/>
        <w:autoSpaceDN w:val="0"/>
        <w:adjustRightInd w:val="0"/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noProof/>
          <w:lang w:eastAsia="ru-RU"/>
        </w:rPr>
        <w:t>3.1.</w:t>
      </w:r>
      <w:r>
        <w:rPr>
          <w:rFonts w:ascii="Times New Roman" w:eastAsia="Times New Roman" w:hAnsi="Times New Roman"/>
          <w:lang w:eastAsia="ru-RU"/>
        </w:rPr>
        <w:t xml:space="preserve"> За просрочку платежа </w:t>
      </w:r>
      <w:r w:rsidR="004C371C">
        <w:rPr>
          <w:rFonts w:ascii="Times New Roman" w:eastAsia="Times New Roman" w:hAnsi="Times New Roman"/>
          <w:lang w:eastAsia="ru-RU"/>
        </w:rPr>
        <w:t>«Заказчик»</w:t>
      </w:r>
      <w:r>
        <w:rPr>
          <w:rFonts w:ascii="Times New Roman" w:eastAsia="Times New Roman" w:hAnsi="Times New Roman"/>
          <w:lang w:eastAsia="ru-RU"/>
        </w:rPr>
        <w:t xml:space="preserve"> уплачивает </w:t>
      </w:r>
      <w:r w:rsidR="004C371C">
        <w:rPr>
          <w:rFonts w:ascii="Times New Roman" w:eastAsia="Times New Roman" w:hAnsi="Times New Roman"/>
          <w:lang w:eastAsia="ru-RU"/>
        </w:rPr>
        <w:t>«охранник»</w:t>
      </w:r>
      <w:r>
        <w:rPr>
          <w:rFonts w:ascii="Times New Roman" w:eastAsia="Times New Roman" w:hAnsi="Times New Roman"/>
          <w:lang w:eastAsia="ru-RU"/>
        </w:rPr>
        <w:t xml:space="preserve"> штраф в размере</w:t>
      </w:r>
      <w:r>
        <w:rPr>
          <w:rFonts w:ascii="Times New Roman" w:eastAsia="Times New Roman" w:hAnsi="Times New Roman"/>
          <w:noProof/>
          <w:lang w:eastAsia="ru-RU"/>
        </w:rPr>
        <w:t xml:space="preserve"> </w:t>
      </w:r>
      <w:bookmarkStart w:id="4" w:name="OCRUncertain578"/>
      <w:r>
        <w:rPr>
          <w:rFonts w:ascii="Times New Roman" w:eastAsia="Times New Roman" w:hAnsi="Times New Roman"/>
          <w:noProof/>
          <w:lang w:eastAsia="ru-RU"/>
        </w:rPr>
        <w:t>0,5%</w:t>
      </w:r>
      <w:bookmarkEnd w:id="4"/>
      <w:r>
        <w:rPr>
          <w:rFonts w:ascii="Times New Roman" w:eastAsia="Times New Roman" w:hAnsi="Times New Roman"/>
          <w:noProof/>
          <w:lang w:eastAsia="ru-RU"/>
        </w:rPr>
        <w:t xml:space="preserve"> </w:t>
      </w:r>
      <w:r>
        <w:rPr>
          <w:rFonts w:ascii="Times New Roman" w:eastAsia="Times New Roman" w:hAnsi="Times New Roman"/>
          <w:lang w:eastAsia="ru-RU"/>
        </w:rPr>
        <w:t>от суммы договора и пеню из расчета</w:t>
      </w:r>
      <w:r>
        <w:rPr>
          <w:rFonts w:ascii="Times New Roman" w:eastAsia="Times New Roman" w:hAnsi="Times New Roman"/>
          <w:noProof/>
          <w:lang w:eastAsia="ru-RU"/>
        </w:rPr>
        <w:t xml:space="preserve"> </w:t>
      </w:r>
      <w:bookmarkStart w:id="5" w:name="OCRUncertain579"/>
      <w:r>
        <w:rPr>
          <w:rFonts w:ascii="Times New Roman" w:eastAsia="Times New Roman" w:hAnsi="Times New Roman"/>
          <w:noProof/>
          <w:lang w:eastAsia="ru-RU"/>
        </w:rPr>
        <w:t>1%</w:t>
      </w:r>
      <w:bookmarkEnd w:id="5"/>
      <w:r>
        <w:rPr>
          <w:rFonts w:ascii="Times New Roman" w:eastAsia="Times New Roman" w:hAnsi="Times New Roman"/>
          <w:lang w:eastAsia="ru-RU"/>
        </w:rPr>
        <w:t xml:space="preserve"> от суммы договора за каждый день просрочки</w:t>
      </w:r>
      <w:r w:rsidR="000145CB">
        <w:rPr>
          <w:rFonts w:ascii="Times New Roman" w:eastAsia="Times New Roman" w:hAnsi="Times New Roman"/>
          <w:lang w:eastAsia="ru-RU"/>
        </w:rPr>
        <w:t>.</w:t>
      </w:r>
    </w:p>
    <w:p w14:paraId="783DB2C5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noProof/>
          <w:lang w:eastAsia="ru-RU"/>
        </w:rPr>
        <w:t>3.2.</w:t>
      </w:r>
      <w:r>
        <w:rPr>
          <w:rFonts w:ascii="Times New Roman" w:eastAsia="Times New Roman" w:hAnsi="Times New Roman"/>
          <w:lang w:eastAsia="ru-RU"/>
        </w:rPr>
        <w:t xml:space="preserve"> Меры ответственности сторон, не предусмотренные в настоящем договоре, применяются в соответствии с нормами гражданского законодательства, действующего на территории России. </w:t>
      </w:r>
    </w:p>
    <w:p w14:paraId="72003862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noProof/>
          <w:lang w:eastAsia="ru-RU"/>
        </w:rPr>
        <w:t xml:space="preserve">                                                 4.</w:t>
      </w:r>
      <w:r>
        <w:rPr>
          <w:rFonts w:ascii="Times New Roman" w:eastAsia="Times New Roman" w:hAnsi="Times New Roman"/>
          <w:b/>
          <w:lang w:eastAsia="ru-RU"/>
        </w:rPr>
        <w:t xml:space="preserve"> Порядок разрешения споров</w:t>
      </w:r>
    </w:p>
    <w:p w14:paraId="0D7FFB85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b/>
          <w:lang w:eastAsia="ru-RU"/>
        </w:rPr>
      </w:pPr>
    </w:p>
    <w:p w14:paraId="01E0D0CC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noProof/>
          <w:lang w:eastAsia="ru-RU"/>
        </w:rPr>
        <w:t>4.1.</w:t>
      </w:r>
      <w:r>
        <w:rPr>
          <w:rFonts w:ascii="Times New Roman" w:eastAsia="Times New Roman" w:hAnsi="Times New Roman"/>
          <w:lang w:eastAsia="ru-RU"/>
        </w:rPr>
        <w:t xml:space="preserve"> Споры и разногласия, которые могут возникнуть при исполнении настоящего договора, будут по возможности разрешаться путем переговоров между сторонами.</w:t>
      </w:r>
    </w:p>
    <w:p w14:paraId="28B6CD6B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noProof/>
          <w:lang w:eastAsia="ru-RU"/>
        </w:rPr>
        <w:t>4.2.</w:t>
      </w:r>
      <w:r>
        <w:rPr>
          <w:rFonts w:ascii="Times New Roman" w:eastAsia="Times New Roman" w:hAnsi="Times New Roman"/>
          <w:lang w:eastAsia="ru-RU"/>
        </w:rPr>
        <w:t xml:space="preserve"> В случае невозможност</w:t>
      </w:r>
      <w:bookmarkStart w:id="6" w:name="OCRUncertain580"/>
      <w:r>
        <w:rPr>
          <w:rFonts w:ascii="Times New Roman" w:eastAsia="Times New Roman" w:hAnsi="Times New Roman"/>
          <w:lang w:eastAsia="ru-RU"/>
        </w:rPr>
        <w:t>и</w:t>
      </w:r>
      <w:bookmarkEnd w:id="6"/>
      <w:r>
        <w:rPr>
          <w:rFonts w:ascii="Times New Roman" w:eastAsia="Times New Roman" w:hAnsi="Times New Roman"/>
          <w:lang w:eastAsia="ru-RU"/>
        </w:rPr>
        <w:t xml:space="preserve"> разрешен</w:t>
      </w:r>
      <w:bookmarkStart w:id="7" w:name="OCRUncertain581"/>
      <w:r>
        <w:rPr>
          <w:rFonts w:ascii="Times New Roman" w:eastAsia="Times New Roman" w:hAnsi="Times New Roman"/>
          <w:lang w:eastAsia="ru-RU"/>
        </w:rPr>
        <w:t>и</w:t>
      </w:r>
      <w:bookmarkEnd w:id="7"/>
      <w:r>
        <w:rPr>
          <w:rFonts w:ascii="Times New Roman" w:eastAsia="Times New Roman" w:hAnsi="Times New Roman"/>
          <w:lang w:eastAsia="ru-RU"/>
        </w:rPr>
        <w:t xml:space="preserve">я споров путем переговоров стороны после реализации предусмотренной законодательством процедуры </w:t>
      </w:r>
      <w:bookmarkStart w:id="8" w:name="OCRUncertain582"/>
      <w:r>
        <w:rPr>
          <w:rFonts w:ascii="Times New Roman" w:eastAsia="Times New Roman" w:hAnsi="Times New Roman"/>
          <w:lang w:eastAsia="ru-RU"/>
        </w:rPr>
        <w:t>досудебного</w:t>
      </w:r>
      <w:bookmarkEnd w:id="8"/>
      <w:r>
        <w:rPr>
          <w:rFonts w:ascii="Times New Roman" w:eastAsia="Times New Roman" w:hAnsi="Times New Roman"/>
          <w:lang w:eastAsia="ru-RU"/>
        </w:rPr>
        <w:t xml:space="preserve"> урегулирования разногласий передают их на рассмотрение в судебном порядке.</w:t>
      </w:r>
    </w:p>
    <w:p w14:paraId="07F35B44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 </w:t>
      </w:r>
    </w:p>
    <w:p w14:paraId="1E00FE92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noProof/>
          <w:lang w:eastAsia="ru-RU"/>
        </w:rPr>
        <w:t xml:space="preserve">                                               5.</w:t>
      </w:r>
      <w:r>
        <w:rPr>
          <w:rFonts w:ascii="Times New Roman" w:eastAsia="Times New Roman" w:hAnsi="Times New Roman"/>
          <w:b/>
          <w:lang w:eastAsia="ru-RU"/>
        </w:rPr>
        <w:t xml:space="preserve"> Заключительные положения</w:t>
      </w:r>
    </w:p>
    <w:p w14:paraId="2732E9BA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b/>
          <w:lang w:eastAsia="ru-RU"/>
        </w:rPr>
      </w:pPr>
    </w:p>
    <w:p w14:paraId="673D515F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noProof/>
          <w:lang w:eastAsia="ru-RU"/>
        </w:rPr>
        <w:t>5.1.</w:t>
      </w:r>
      <w:r>
        <w:rPr>
          <w:rFonts w:ascii="Times New Roman" w:eastAsia="Times New Roman" w:hAnsi="Times New Roman"/>
          <w:lang w:eastAsia="ru-RU"/>
        </w:rPr>
        <w:t xml:space="preserve"> Настоящий договор, может быть, расторгнут по соглашению сторон или одной из них в случае </w:t>
      </w:r>
      <w:bookmarkStart w:id="9" w:name="OCRUncertain586"/>
      <w:r>
        <w:rPr>
          <w:rFonts w:ascii="Times New Roman" w:eastAsia="Times New Roman" w:hAnsi="Times New Roman"/>
          <w:lang w:eastAsia="ru-RU"/>
        </w:rPr>
        <w:t>н</w:t>
      </w:r>
      <w:bookmarkEnd w:id="9"/>
      <w:r>
        <w:rPr>
          <w:rFonts w:ascii="Times New Roman" w:eastAsia="Times New Roman" w:hAnsi="Times New Roman"/>
          <w:lang w:eastAsia="ru-RU"/>
        </w:rPr>
        <w:t>арушения другой стороной условий договора.</w:t>
      </w:r>
      <w:bookmarkStart w:id="10" w:name="OCRUncertain600"/>
    </w:p>
    <w:bookmarkEnd w:id="10"/>
    <w:p w14:paraId="36678A52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noProof/>
          <w:lang w:eastAsia="ru-RU"/>
        </w:rPr>
        <w:t>5.2.</w:t>
      </w:r>
      <w:r>
        <w:rPr>
          <w:rFonts w:ascii="Times New Roman" w:eastAsia="Times New Roman" w:hAnsi="Times New Roman"/>
          <w:lang w:eastAsia="ru-RU"/>
        </w:rPr>
        <w:t xml:space="preserve"> Любые </w:t>
      </w:r>
      <w:bookmarkStart w:id="11" w:name="OCRUncertain602"/>
      <w:r>
        <w:rPr>
          <w:rFonts w:ascii="Times New Roman" w:eastAsia="Times New Roman" w:hAnsi="Times New Roman"/>
          <w:lang w:eastAsia="ru-RU"/>
        </w:rPr>
        <w:t>и</w:t>
      </w:r>
      <w:bookmarkEnd w:id="11"/>
      <w:r>
        <w:rPr>
          <w:rFonts w:ascii="Times New Roman" w:eastAsia="Times New Roman" w:hAnsi="Times New Roman"/>
          <w:lang w:eastAsia="ru-RU"/>
        </w:rPr>
        <w:t>зменения и дополнения к настоящему договору дей</w:t>
      </w:r>
      <w:bookmarkStart w:id="12" w:name="OCRUncertain603"/>
      <w:r>
        <w:rPr>
          <w:rFonts w:ascii="Times New Roman" w:eastAsia="Times New Roman" w:hAnsi="Times New Roman"/>
          <w:lang w:eastAsia="ru-RU"/>
        </w:rPr>
        <w:t>с</w:t>
      </w:r>
      <w:bookmarkEnd w:id="12"/>
      <w:r>
        <w:rPr>
          <w:rFonts w:ascii="Times New Roman" w:eastAsia="Times New Roman" w:hAnsi="Times New Roman"/>
          <w:lang w:eastAsia="ru-RU"/>
        </w:rPr>
        <w:t>твительны лишь пр</w:t>
      </w:r>
      <w:bookmarkStart w:id="13" w:name="OCRUncertain604"/>
      <w:r>
        <w:rPr>
          <w:rFonts w:ascii="Times New Roman" w:eastAsia="Times New Roman" w:hAnsi="Times New Roman"/>
          <w:lang w:eastAsia="ru-RU"/>
        </w:rPr>
        <w:t xml:space="preserve">и </w:t>
      </w:r>
      <w:bookmarkEnd w:id="13"/>
      <w:r>
        <w:rPr>
          <w:rFonts w:ascii="Times New Roman" w:eastAsia="Times New Roman" w:hAnsi="Times New Roman"/>
          <w:lang w:eastAsia="ru-RU"/>
        </w:rPr>
        <w:t>услов</w:t>
      </w:r>
      <w:bookmarkStart w:id="14" w:name="OCRUncertain605"/>
      <w:r>
        <w:rPr>
          <w:rFonts w:ascii="Times New Roman" w:eastAsia="Times New Roman" w:hAnsi="Times New Roman"/>
          <w:lang w:eastAsia="ru-RU"/>
        </w:rPr>
        <w:t>и</w:t>
      </w:r>
      <w:bookmarkEnd w:id="14"/>
      <w:r>
        <w:rPr>
          <w:rFonts w:ascii="Times New Roman" w:eastAsia="Times New Roman" w:hAnsi="Times New Roman"/>
          <w:lang w:eastAsia="ru-RU"/>
        </w:rPr>
        <w:t>и, что он</w:t>
      </w:r>
      <w:bookmarkStart w:id="15" w:name="OCRUncertain606"/>
      <w:r>
        <w:rPr>
          <w:rFonts w:ascii="Times New Roman" w:eastAsia="Times New Roman" w:hAnsi="Times New Roman"/>
          <w:lang w:eastAsia="ru-RU"/>
        </w:rPr>
        <w:t>и</w:t>
      </w:r>
      <w:bookmarkEnd w:id="15"/>
      <w:r>
        <w:rPr>
          <w:rFonts w:ascii="Times New Roman" w:eastAsia="Times New Roman" w:hAnsi="Times New Roman"/>
          <w:lang w:eastAsia="ru-RU"/>
        </w:rPr>
        <w:t xml:space="preserve"> совершены в письменной форме </w:t>
      </w:r>
      <w:bookmarkStart w:id="16" w:name="OCRUncertain607"/>
      <w:r>
        <w:rPr>
          <w:rFonts w:ascii="Times New Roman" w:eastAsia="Times New Roman" w:hAnsi="Times New Roman"/>
          <w:lang w:eastAsia="ru-RU"/>
        </w:rPr>
        <w:t>и</w:t>
      </w:r>
      <w:bookmarkEnd w:id="16"/>
      <w:r>
        <w:rPr>
          <w:rFonts w:ascii="Times New Roman" w:eastAsia="Times New Roman" w:hAnsi="Times New Roman"/>
          <w:lang w:eastAsia="ru-RU"/>
        </w:rPr>
        <w:t xml:space="preserve"> подп</w:t>
      </w:r>
      <w:bookmarkStart w:id="17" w:name="OCRUncertain608"/>
      <w:r>
        <w:rPr>
          <w:rFonts w:ascii="Times New Roman" w:eastAsia="Times New Roman" w:hAnsi="Times New Roman"/>
          <w:lang w:eastAsia="ru-RU"/>
        </w:rPr>
        <w:t>и</w:t>
      </w:r>
      <w:bookmarkEnd w:id="17"/>
      <w:r>
        <w:rPr>
          <w:rFonts w:ascii="Times New Roman" w:eastAsia="Times New Roman" w:hAnsi="Times New Roman"/>
          <w:lang w:eastAsia="ru-RU"/>
        </w:rPr>
        <w:t xml:space="preserve">саны </w:t>
      </w:r>
      <w:bookmarkStart w:id="18" w:name="OCRUncertain609"/>
      <w:r>
        <w:rPr>
          <w:rFonts w:ascii="Times New Roman" w:eastAsia="Times New Roman" w:hAnsi="Times New Roman"/>
          <w:lang w:eastAsia="ru-RU"/>
        </w:rPr>
        <w:t xml:space="preserve">надлежаще </w:t>
      </w:r>
      <w:bookmarkEnd w:id="18"/>
      <w:r>
        <w:rPr>
          <w:rFonts w:ascii="Times New Roman" w:eastAsia="Times New Roman" w:hAnsi="Times New Roman"/>
          <w:lang w:eastAsia="ru-RU"/>
        </w:rPr>
        <w:t>уполномоченными на то представителями сторон. Пр</w:t>
      </w:r>
      <w:bookmarkStart w:id="19" w:name="OCRUncertain610"/>
      <w:r>
        <w:rPr>
          <w:rFonts w:ascii="Times New Roman" w:eastAsia="Times New Roman" w:hAnsi="Times New Roman"/>
          <w:lang w:eastAsia="ru-RU"/>
        </w:rPr>
        <w:t>и</w:t>
      </w:r>
      <w:bookmarkEnd w:id="19"/>
      <w:r>
        <w:rPr>
          <w:rFonts w:ascii="Times New Roman" w:eastAsia="Times New Roman" w:hAnsi="Times New Roman"/>
          <w:lang w:eastAsia="ru-RU"/>
        </w:rPr>
        <w:t>ложения к настоящему договору составляют его неотъе</w:t>
      </w:r>
      <w:bookmarkStart w:id="20" w:name="OCRUncertain614"/>
      <w:r>
        <w:rPr>
          <w:rFonts w:ascii="Times New Roman" w:eastAsia="Times New Roman" w:hAnsi="Times New Roman"/>
          <w:lang w:eastAsia="ru-RU"/>
        </w:rPr>
        <w:t>м</w:t>
      </w:r>
      <w:bookmarkEnd w:id="20"/>
      <w:r>
        <w:rPr>
          <w:rFonts w:ascii="Times New Roman" w:eastAsia="Times New Roman" w:hAnsi="Times New Roman"/>
          <w:lang w:eastAsia="ru-RU"/>
        </w:rPr>
        <w:t>лемую часть.</w:t>
      </w:r>
    </w:p>
    <w:p w14:paraId="3D323957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40" w:lineRule="auto"/>
        <w:ind w:firstLine="284"/>
        <w:jc w:val="both"/>
        <w:textAlignment w:val="baseline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>5.3.</w:t>
      </w:r>
      <w:bookmarkStart w:id="21" w:name="OCRUncertain616"/>
      <w:r>
        <w:rPr>
          <w:rFonts w:ascii="Times New Roman" w:eastAsia="Times New Roman" w:hAnsi="Times New Roman"/>
          <w:lang w:eastAsia="ru-RU"/>
        </w:rPr>
        <w:t xml:space="preserve"> Н</w:t>
      </w:r>
      <w:bookmarkEnd w:id="21"/>
      <w:r>
        <w:rPr>
          <w:rFonts w:ascii="Times New Roman" w:eastAsia="Times New Roman" w:hAnsi="Times New Roman"/>
          <w:lang w:eastAsia="ru-RU"/>
        </w:rPr>
        <w:t>а</w:t>
      </w:r>
      <w:bookmarkStart w:id="22" w:name="OCRUncertain617"/>
      <w:r>
        <w:rPr>
          <w:rFonts w:ascii="Times New Roman" w:eastAsia="Times New Roman" w:hAnsi="Times New Roman"/>
          <w:lang w:eastAsia="ru-RU"/>
        </w:rPr>
        <w:t>ст</w:t>
      </w:r>
      <w:bookmarkEnd w:id="22"/>
      <w:r>
        <w:rPr>
          <w:rFonts w:ascii="Times New Roman" w:eastAsia="Times New Roman" w:hAnsi="Times New Roman"/>
          <w:lang w:eastAsia="ru-RU"/>
        </w:rPr>
        <w:t>о</w:t>
      </w:r>
      <w:bookmarkStart w:id="23" w:name="OCRUncertain618"/>
      <w:r>
        <w:rPr>
          <w:rFonts w:ascii="Times New Roman" w:eastAsia="Times New Roman" w:hAnsi="Times New Roman"/>
          <w:lang w:eastAsia="ru-RU"/>
        </w:rPr>
        <w:t>ящи</w:t>
      </w:r>
      <w:bookmarkEnd w:id="23"/>
      <w:r>
        <w:rPr>
          <w:rFonts w:ascii="Times New Roman" w:eastAsia="Times New Roman" w:hAnsi="Times New Roman"/>
          <w:lang w:eastAsia="ru-RU"/>
        </w:rPr>
        <w:t>й договор составлен в дв</w:t>
      </w:r>
      <w:bookmarkStart w:id="24" w:name="OCRUncertain619"/>
      <w:r>
        <w:rPr>
          <w:rFonts w:ascii="Times New Roman" w:eastAsia="Times New Roman" w:hAnsi="Times New Roman"/>
          <w:lang w:eastAsia="ru-RU"/>
        </w:rPr>
        <w:t>у</w:t>
      </w:r>
      <w:bookmarkEnd w:id="24"/>
      <w:r>
        <w:rPr>
          <w:rFonts w:ascii="Times New Roman" w:eastAsia="Times New Roman" w:hAnsi="Times New Roman"/>
          <w:lang w:eastAsia="ru-RU"/>
        </w:rPr>
        <w:t>х экз</w:t>
      </w:r>
      <w:bookmarkStart w:id="25" w:name="OCRUncertain620"/>
      <w:r>
        <w:rPr>
          <w:rFonts w:ascii="Times New Roman" w:eastAsia="Times New Roman" w:hAnsi="Times New Roman"/>
          <w:lang w:eastAsia="ru-RU"/>
        </w:rPr>
        <w:t>ем</w:t>
      </w:r>
      <w:bookmarkEnd w:id="25"/>
      <w:r>
        <w:rPr>
          <w:rFonts w:ascii="Times New Roman" w:eastAsia="Times New Roman" w:hAnsi="Times New Roman"/>
          <w:lang w:eastAsia="ru-RU"/>
        </w:rPr>
        <w:t xml:space="preserve">плярах на русском языке. Оба экземпляра идентичны </w:t>
      </w:r>
      <w:bookmarkStart w:id="26" w:name="OCRUncertain621"/>
      <w:r>
        <w:rPr>
          <w:rFonts w:ascii="Times New Roman" w:eastAsia="Times New Roman" w:hAnsi="Times New Roman"/>
          <w:lang w:eastAsia="ru-RU"/>
        </w:rPr>
        <w:t>и</w:t>
      </w:r>
      <w:bookmarkEnd w:id="26"/>
      <w:r>
        <w:rPr>
          <w:rFonts w:ascii="Times New Roman" w:eastAsia="Times New Roman" w:hAnsi="Times New Roman"/>
          <w:lang w:eastAsia="ru-RU"/>
        </w:rPr>
        <w:t xml:space="preserve"> имеют од</w:t>
      </w:r>
      <w:bookmarkStart w:id="27" w:name="OCRUncertain622"/>
      <w:r>
        <w:rPr>
          <w:rFonts w:ascii="Times New Roman" w:eastAsia="Times New Roman" w:hAnsi="Times New Roman"/>
          <w:lang w:eastAsia="ru-RU"/>
        </w:rPr>
        <w:t>и</w:t>
      </w:r>
      <w:bookmarkEnd w:id="27"/>
      <w:r>
        <w:rPr>
          <w:rFonts w:ascii="Times New Roman" w:eastAsia="Times New Roman" w:hAnsi="Times New Roman"/>
          <w:lang w:eastAsia="ru-RU"/>
        </w:rPr>
        <w:t>наковую силу. У каждой из сторон находится один экземпляр настоящего договора.</w:t>
      </w:r>
    </w:p>
    <w:p w14:paraId="4ACE985F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b/>
          <w:lang w:eastAsia="ru-RU"/>
        </w:rPr>
      </w:pPr>
    </w:p>
    <w:p w14:paraId="72B83F36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 xml:space="preserve">                                   6.Адреса и банковские реквизиты сторон </w:t>
      </w:r>
    </w:p>
    <w:p w14:paraId="215DFE7E" w14:textId="77777777" w:rsidR="00DA1EB9" w:rsidRDefault="00DA1EB9" w:rsidP="00DA1EB9">
      <w:pPr>
        <w:overflowPunct w:val="0"/>
        <w:autoSpaceDE w:val="0"/>
        <w:autoSpaceDN w:val="0"/>
        <w:adjustRightInd w:val="0"/>
        <w:spacing w:after="0" w:line="200" w:lineRule="exact"/>
        <w:jc w:val="both"/>
        <w:textAlignment w:val="baseline"/>
        <w:rPr>
          <w:rFonts w:ascii="Times New Roman" w:eastAsia="Times New Roman" w:hAnsi="Times New Roman"/>
          <w:b/>
          <w:lang w:eastAsia="ru-RU"/>
        </w:rPr>
      </w:pPr>
    </w:p>
    <w:p w14:paraId="1A4FA284" w14:textId="77777777" w:rsidR="007569EB" w:rsidRDefault="000145CB" w:rsidP="007569EB">
      <w:pPr>
        <w:spacing w:line="240" w:lineRule="auto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Заказчик»</w:t>
      </w:r>
      <w:r w:rsidR="00DA1EB9">
        <w:rPr>
          <w:rFonts w:ascii="Times New Roman" w:eastAsia="Times New Roman" w:hAnsi="Times New Roman"/>
          <w:b/>
          <w:lang w:eastAsia="ru-RU"/>
        </w:rPr>
        <w:t>:</w:t>
      </w:r>
    </w:p>
    <w:p w14:paraId="522428C1" w14:textId="78C0DF9E" w:rsidR="007569EB" w:rsidRPr="007569EB" w:rsidRDefault="00DA1EB9" w:rsidP="007569EB">
      <w:pPr>
        <w:spacing w:line="240" w:lineRule="auto"/>
        <w:rPr>
          <w:rFonts w:ascii="Times New Roman" w:hAnsi="Times New Roman"/>
          <w:i/>
          <w:iCs/>
        </w:rPr>
      </w:pPr>
      <w:r>
        <w:rPr>
          <w:rStyle w:val="a4"/>
          <w:rFonts w:ascii="Times New Roman" w:hAnsi="Times New Roman"/>
          <w:b/>
        </w:rPr>
        <w:t xml:space="preserve"> </w:t>
      </w:r>
      <w:r>
        <w:rPr>
          <w:rFonts w:ascii="Times New Roman" w:hAnsi="Times New Roman"/>
        </w:rPr>
        <w:t>МКОУ "</w:t>
      </w:r>
      <w:proofErr w:type="spellStart"/>
      <w:r>
        <w:rPr>
          <w:rFonts w:ascii="Times New Roman" w:hAnsi="Times New Roman"/>
        </w:rPr>
        <w:t>Смугульская</w:t>
      </w:r>
      <w:proofErr w:type="spellEnd"/>
      <w:r>
        <w:rPr>
          <w:rFonts w:ascii="Times New Roman" w:hAnsi="Times New Roman"/>
        </w:rPr>
        <w:t xml:space="preserve"> средняя общеобразовательная школа" </w:t>
      </w:r>
      <w:r w:rsidR="007569EB">
        <w:rPr>
          <w:rFonts w:ascii="Times New Roman" w:hAnsi="Times New Roman"/>
        </w:rPr>
        <w:t xml:space="preserve">                                                                            </w:t>
      </w:r>
      <w:r>
        <w:rPr>
          <w:rFonts w:ascii="Times New Roman" w:hAnsi="Times New Roman"/>
        </w:rPr>
        <w:t xml:space="preserve">                                           </w:t>
      </w:r>
      <w:r w:rsidR="007569EB">
        <w:rPr>
          <w:rFonts w:ascii="Times New Roman" w:hAnsi="Times New Roman"/>
        </w:rPr>
        <w:t xml:space="preserve">              </w:t>
      </w:r>
      <w:r w:rsidR="007569EB">
        <w:rPr>
          <w:rStyle w:val="a5"/>
          <w:rFonts w:ascii="Times New Roman" w:hAnsi="Times New Roman"/>
          <w:i w:val="0"/>
          <w:iCs w:val="0"/>
        </w:rPr>
        <w:t xml:space="preserve">          </w:t>
      </w:r>
      <w:r w:rsidR="007569EB" w:rsidRPr="007569EB">
        <w:rPr>
          <w:rStyle w:val="a5"/>
          <w:rFonts w:ascii="Times New Roman" w:hAnsi="Times New Roman"/>
          <w:i w:val="0"/>
          <w:iCs w:val="0"/>
        </w:rPr>
        <w:t xml:space="preserve">Директор школы  </w:t>
      </w:r>
      <w:r w:rsidR="007569EB">
        <w:rPr>
          <w:rStyle w:val="a5"/>
          <w:rFonts w:ascii="Times New Roman" w:hAnsi="Times New Roman"/>
          <w:i w:val="0"/>
          <w:iCs w:val="0"/>
        </w:rPr>
        <w:t xml:space="preserve">                          Мейланов М.Д.</w:t>
      </w:r>
    </w:p>
    <w:p w14:paraId="291DD6A9" w14:textId="77777777" w:rsidR="007569EB" w:rsidRDefault="000145CB" w:rsidP="00DA1EB9">
      <w:pPr>
        <w:overflowPunct w:val="0"/>
        <w:textAlignment w:val="baseline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«Охранник»</w:t>
      </w:r>
      <w:r w:rsidR="00DA1EB9">
        <w:rPr>
          <w:rFonts w:ascii="Times New Roman" w:eastAsia="Times New Roman" w:hAnsi="Times New Roman"/>
          <w:b/>
          <w:lang w:eastAsia="ru-RU"/>
        </w:rPr>
        <w:t>:</w:t>
      </w:r>
    </w:p>
    <w:p w14:paraId="42F3CA66" w14:textId="42057048" w:rsidR="00DA1EB9" w:rsidRPr="000145CB" w:rsidRDefault="00DA1EB9" w:rsidP="00DA1EB9">
      <w:pPr>
        <w:overflowPunct w:val="0"/>
        <w:textAlignment w:val="baseline"/>
        <w:rPr>
          <w:rFonts w:ascii="Times New Roman" w:eastAsia="Times New Roman" w:hAnsi="Times New Roman"/>
          <w:bCs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</w:t>
      </w:r>
      <w:r w:rsidR="000145CB" w:rsidRPr="000145CB">
        <w:rPr>
          <w:rFonts w:ascii="Times New Roman" w:eastAsia="Times New Roman" w:hAnsi="Times New Roman"/>
          <w:bCs/>
          <w:lang w:eastAsia="ru-RU"/>
        </w:rPr>
        <w:t xml:space="preserve">Физическое </w:t>
      </w:r>
      <w:proofErr w:type="gramStart"/>
      <w:r w:rsidR="000145CB" w:rsidRPr="000145CB">
        <w:rPr>
          <w:rFonts w:ascii="Times New Roman" w:eastAsia="Times New Roman" w:hAnsi="Times New Roman"/>
          <w:bCs/>
          <w:lang w:eastAsia="ru-RU"/>
        </w:rPr>
        <w:t>лицо  -</w:t>
      </w:r>
      <w:proofErr w:type="gramEnd"/>
      <w:r w:rsidR="000145CB" w:rsidRPr="000145CB">
        <w:rPr>
          <w:rFonts w:ascii="Times New Roman" w:eastAsia="Times New Roman" w:hAnsi="Times New Roman"/>
          <w:bCs/>
          <w:lang w:eastAsia="ru-RU"/>
        </w:rPr>
        <w:t xml:space="preserve"> </w:t>
      </w:r>
      <w:r w:rsidR="007569EB">
        <w:rPr>
          <w:rFonts w:ascii="Times New Roman" w:eastAsia="Times New Roman" w:hAnsi="Times New Roman"/>
          <w:bCs/>
          <w:lang w:eastAsia="ru-RU"/>
        </w:rPr>
        <w:t xml:space="preserve">                          </w:t>
      </w:r>
      <w:r w:rsidR="000145CB" w:rsidRPr="000145CB">
        <w:rPr>
          <w:rFonts w:ascii="Times New Roman" w:eastAsia="Times New Roman" w:hAnsi="Times New Roman"/>
          <w:bCs/>
          <w:lang w:eastAsia="ru-RU"/>
        </w:rPr>
        <w:t>Мейланов А.Г.</w:t>
      </w:r>
    </w:p>
    <w:p w14:paraId="7FDDEE51" w14:textId="27C2F612" w:rsidR="00DA1EB9" w:rsidRDefault="000C0B07" w:rsidP="00DA1EB9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noProof/>
          <w:sz w:val="16"/>
          <w:szCs w:val="16"/>
          <w:lang w:eastAsia="ru-RU"/>
        </w:rPr>
      </w:pPr>
      <w:r>
        <w:rPr>
          <w:rFonts w:ascii="Times New Roman" w:eastAsia="Times New Roman" w:hAnsi="Times New Roman"/>
          <w:lang w:eastAsia="ru-RU"/>
        </w:rPr>
        <w:t>14.08.2021</w:t>
      </w:r>
      <w:r w:rsidR="00DA1EB9">
        <w:rPr>
          <w:rFonts w:ascii="Times New Roman" w:eastAsia="Times New Roman" w:hAnsi="Times New Roman"/>
          <w:lang w:eastAsia="ru-RU"/>
        </w:rPr>
        <w:t xml:space="preserve">                </w:t>
      </w:r>
    </w:p>
    <w:p w14:paraId="07FB8801" w14:textId="65B15292" w:rsidR="00542B99" w:rsidRDefault="00542B99"/>
    <w:p w14:paraId="5EB991C4" w14:textId="400F78B8" w:rsidR="007569EB" w:rsidRDefault="007569EB">
      <w:r>
        <w:lastRenderedPageBreak/>
        <w:t xml:space="preserve">                                                Дополнительное соглашение</w:t>
      </w:r>
    </w:p>
    <w:p w14:paraId="2C96F8B2" w14:textId="578F48D4" w:rsidR="007569EB" w:rsidRDefault="007569EB">
      <w:r>
        <w:t xml:space="preserve">К договору </w:t>
      </w:r>
      <w:proofErr w:type="gramStart"/>
      <w:r>
        <w:t>« 001</w:t>
      </w:r>
      <w:proofErr w:type="gramEnd"/>
      <w:r>
        <w:t xml:space="preserve"> от 14.08.2021</w:t>
      </w:r>
    </w:p>
    <w:p w14:paraId="6CCEECB5" w14:textId="77777777" w:rsidR="000C0B07" w:rsidRDefault="000C0B07" w:rsidP="000C0B07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МКОУ "</w:t>
      </w:r>
      <w:proofErr w:type="spellStart"/>
      <w:r>
        <w:rPr>
          <w:rFonts w:ascii="Times New Roman" w:hAnsi="Times New Roman"/>
        </w:rPr>
        <w:t>Смугульская</w:t>
      </w:r>
      <w:proofErr w:type="spellEnd"/>
      <w:r>
        <w:rPr>
          <w:rFonts w:ascii="Times New Roman" w:hAnsi="Times New Roman"/>
        </w:rPr>
        <w:t xml:space="preserve"> средняя общеобразовательная школа"</w:t>
      </w:r>
      <w:r>
        <w:rPr>
          <w:rFonts w:ascii="Times New Roman" w:hAnsi="Times New Roman"/>
          <w:i/>
        </w:rPr>
        <w:t>,</w:t>
      </w:r>
      <w:r>
        <w:rPr>
          <w:rFonts w:ascii="Times New Roman" w:hAnsi="Times New Roman"/>
        </w:rPr>
        <w:t xml:space="preserve"> именуемое в дальнейшем «Заказчик», в лице директора </w:t>
      </w:r>
      <w:proofErr w:type="spellStart"/>
      <w:r>
        <w:rPr>
          <w:rFonts w:ascii="Times New Roman" w:hAnsi="Times New Roman"/>
        </w:rPr>
        <w:t>Мейланова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Михейли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Джумлетовича</w:t>
      </w:r>
      <w:proofErr w:type="spellEnd"/>
      <w:r>
        <w:rPr>
          <w:rFonts w:ascii="Times New Roman" w:hAnsi="Times New Roman"/>
        </w:rPr>
        <w:t xml:space="preserve">, действующего на основании Устава, с одной стороны, и физическое лицо Мейланов </w:t>
      </w:r>
      <w:proofErr w:type="spellStart"/>
      <w:r>
        <w:rPr>
          <w:rFonts w:ascii="Times New Roman" w:hAnsi="Times New Roman"/>
        </w:rPr>
        <w:t>Абдуселим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Габилкасумович</w:t>
      </w:r>
      <w:proofErr w:type="spellEnd"/>
      <w:r>
        <w:rPr>
          <w:rFonts w:ascii="Times New Roman" w:hAnsi="Times New Roman"/>
        </w:rPr>
        <w:t xml:space="preserve"> именуемое в дальнейшем «охранник», с другой стороны, именуемые в дальнейшем «Стороны», </w:t>
      </w:r>
      <w:proofErr w:type="gramStart"/>
      <w:r>
        <w:rPr>
          <w:rFonts w:ascii="Times New Roman" w:hAnsi="Times New Roman"/>
          <w:color w:val="000000"/>
          <w:bdr w:val="none" w:sz="0" w:space="0" w:color="auto" w:frame="1"/>
        </w:rPr>
        <w:t>заключили  настоящий</w:t>
      </w:r>
      <w:proofErr w:type="gramEnd"/>
      <w:r>
        <w:rPr>
          <w:rFonts w:ascii="Times New Roman" w:hAnsi="Times New Roman"/>
          <w:color w:val="000000"/>
          <w:bdr w:val="none" w:sz="0" w:space="0" w:color="auto" w:frame="1"/>
        </w:rPr>
        <w:t xml:space="preserve">  Договор о нижеследующем:</w:t>
      </w:r>
    </w:p>
    <w:p w14:paraId="2EE9D2B2" w14:textId="10B971A3" w:rsidR="000C0B07" w:rsidRDefault="000C0B07">
      <w:r>
        <w:t xml:space="preserve">В </w:t>
      </w:r>
      <w:proofErr w:type="spellStart"/>
      <w:r>
        <w:t>п.п</w:t>
      </w:r>
      <w:proofErr w:type="spellEnd"/>
      <w:r>
        <w:t xml:space="preserve"> 2.1 с 01.06.2022 МРОТ считать </w:t>
      </w:r>
      <w:proofErr w:type="gramStart"/>
      <w:r>
        <w:t>равным  15279</w:t>
      </w:r>
      <w:proofErr w:type="gramEnd"/>
      <w:r>
        <w:t>рублям.</w:t>
      </w:r>
    </w:p>
    <w:p w14:paraId="6606ABBA" w14:textId="77777777" w:rsidR="000C0B07" w:rsidRDefault="000C0B07" w:rsidP="000C0B07">
      <w:pPr>
        <w:spacing w:line="240" w:lineRule="auto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Заказчик»:</w:t>
      </w:r>
    </w:p>
    <w:p w14:paraId="28F6F662" w14:textId="77777777" w:rsidR="000C0B07" w:rsidRPr="007569EB" w:rsidRDefault="000C0B07" w:rsidP="000C0B07">
      <w:pPr>
        <w:spacing w:line="240" w:lineRule="auto"/>
        <w:rPr>
          <w:rFonts w:ascii="Times New Roman" w:hAnsi="Times New Roman"/>
          <w:i/>
          <w:iCs/>
        </w:rPr>
      </w:pPr>
      <w:r>
        <w:rPr>
          <w:rStyle w:val="a4"/>
          <w:rFonts w:ascii="Times New Roman" w:hAnsi="Times New Roman"/>
          <w:b/>
        </w:rPr>
        <w:t xml:space="preserve"> </w:t>
      </w:r>
      <w:r>
        <w:rPr>
          <w:rFonts w:ascii="Times New Roman" w:hAnsi="Times New Roman"/>
        </w:rPr>
        <w:t>МКОУ "</w:t>
      </w:r>
      <w:proofErr w:type="spellStart"/>
      <w:r>
        <w:rPr>
          <w:rFonts w:ascii="Times New Roman" w:hAnsi="Times New Roman"/>
        </w:rPr>
        <w:t>Смугульская</w:t>
      </w:r>
      <w:proofErr w:type="spellEnd"/>
      <w:r>
        <w:rPr>
          <w:rFonts w:ascii="Times New Roman" w:hAnsi="Times New Roman"/>
        </w:rPr>
        <w:t xml:space="preserve"> средняя общеобразовательная школа"                                                                                                                                      </w:t>
      </w:r>
      <w:r>
        <w:rPr>
          <w:rStyle w:val="a5"/>
          <w:rFonts w:ascii="Times New Roman" w:hAnsi="Times New Roman"/>
          <w:i w:val="0"/>
          <w:iCs w:val="0"/>
        </w:rPr>
        <w:t xml:space="preserve">          </w:t>
      </w:r>
      <w:r w:rsidRPr="007569EB">
        <w:rPr>
          <w:rStyle w:val="a5"/>
          <w:rFonts w:ascii="Times New Roman" w:hAnsi="Times New Roman"/>
          <w:i w:val="0"/>
          <w:iCs w:val="0"/>
        </w:rPr>
        <w:t xml:space="preserve">Директор школы  </w:t>
      </w:r>
      <w:r>
        <w:rPr>
          <w:rStyle w:val="a5"/>
          <w:rFonts w:ascii="Times New Roman" w:hAnsi="Times New Roman"/>
          <w:i w:val="0"/>
          <w:iCs w:val="0"/>
        </w:rPr>
        <w:t xml:space="preserve">                          Мейланов М.Д.</w:t>
      </w:r>
    </w:p>
    <w:p w14:paraId="2556D217" w14:textId="77777777" w:rsidR="000C0B07" w:rsidRDefault="000C0B07" w:rsidP="000C0B07">
      <w:pPr>
        <w:overflowPunct w:val="0"/>
        <w:textAlignment w:val="baseline"/>
        <w:rPr>
          <w:rFonts w:ascii="Times New Roman" w:eastAsia="Times New Roman" w:hAnsi="Times New Roman"/>
          <w:b/>
          <w:lang w:eastAsia="ru-RU"/>
        </w:rPr>
      </w:pPr>
      <w:r>
        <w:rPr>
          <w:rFonts w:ascii="Times New Roman" w:eastAsia="Times New Roman" w:hAnsi="Times New Roman"/>
          <w:b/>
          <w:lang w:eastAsia="ru-RU"/>
        </w:rPr>
        <w:t>«Охранник»:</w:t>
      </w:r>
    </w:p>
    <w:p w14:paraId="0EC67095" w14:textId="77777777" w:rsidR="000C0B07" w:rsidRPr="000145CB" w:rsidRDefault="000C0B07" w:rsidP="000C0B07">
      <w:pPr>
        <w:overflowPunct w:val="0"/>
        <w:textAlignment w:val="baseline"/>
        <w:rPr>
          <w:rFonts w:ascii="Times New Roman" w:eastAsia="Times New Roman" w:hAnsi="Times New Roman"/>
          <w:bCs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</w:t>
      </w:r>
      <w:r w:rsidRPr="000145CB">
        <w:rPr>
          <w:rFonts w:ascii="Times New Roman" w:eastAsia="Times New Roman" w:hAnsi="Times New Roman"/>
          <w:bCs/>
          <w:lang w:eastAsia="ru-RU"/>
        </w:rPr>
        <w:t xml:space="preserve">Физическое </w:t>
      </w:r>
      <w:proofErr w:type="gramStart"/>
      <w:r w:rsidRPr="000145CB">
        <w:rPr>
          <w:rFonts w:ascii="Times New Roman" w:eastAsia="Times New Roman" w:hAnsi="Times New Roman"/>
          <w:bCs/>
          <w:lang w:eastAsia="ru-RU"/>
        </w:rPr>
        <w:t>лицо  -</w:t>
      </w:r>
      <w:proofErr w:type="gramEnd"/>
      <w:r w:rsidRPr="000145CB">
        <w:rPr>
          <w:rFonts w:ascii="Times New Roman" w:eastAsia="Times New Roman" w:hAnsi="Times New Roman"/>
          <w:bCs/>
          <w:lang w:eastAsia="ru-RU"/>
        </w:rPr>
        <w:t xml:space="preserve"> </w:t>
      </w:r>
      <w:r>
        <w:rPr>
          <w:rFonts w:ascii="Times New Roman" w:eastAsia="Times New Roman" w:hAnsi="Times New Roman"/>
          <w:bCs/>
          <w:lang w:eastAsia="ru-RU"/>
        </w:rPr>
        <w:t xml:space="preserve">                          </w:t>
      </w:r>
      <w:r w:rsidRPr="000145CB">
        <w:rPr>
          <w:rFonts w:ascii="Times New Roman" w:eastAsia="Times New Roman" w:hAnsi="Times New Roman"/>
          <w:bCs/>
          <w:lang w:eastAsia="ru-RU"/>
        </w:rPr>
        <w:t>Мейланов А.Г.</w:t>
      </w:r>
    </w:p>
    <w:p w14:paraId="6DD9CEC1" w14:textId="77777777" w:rsidR="000C0B07" w:rsidRDefault="000C0B07" w:rsidP="000C0B07">
      <w:pPr>
        <w:overflowPunct w:val="0"/>
        <w:autoSpaceDE w:val="0"/>
        <w:autoSpaceDN w:val="0"/>
        <w:adjustRightInd w:val="0"/>
        <w:spacing w:after="0" w:line="200" w:lineRule="exact"/>
        <w:ind w:firstLine="284"/>
        <w:jc w:val="both"/>
        <w:textAlignment w:val="baseline"/>
        <w:rPr>
          <w:rFonts w:ascii="Times New Roman" w:eastAsia="Times New Roman" w:hAnsi="Times New Roman"/>
          <w:noProof/>
          <w:sz w:val="16"/>
          <w:szCs w:val="16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                </w:t>
      </w:r>
    </w:p>
    <w:p w14:paraId="35494106" w14:textId="585F499B" w:rsidR="000C0B07" w:rsidRDefault="000C0B07">
      <w:r>
        <w:t>01.06.2022</w:t>
      </w:r>
    </w:p>
    <w:sectPr w:rsidR="000C0B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7B3B75"/>
    <w:multiLevelType w:val="multilevel"/>
    <w:tmpl w:val="E2A2F100"/>
    <w:lvl w:ilvl="0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4320" w:hanging="1440"/>
      </w:pPr>
    </w:lvl>
  </w:abstractNum>
  <w:num w:numId="1" w16cid:durableId="52902656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EB9"/>
    <w:rsid w:val="000145CB"/>
    <w:rsid w:val="000C0B07"/>
    <w:rsid w:val="00357A23"/>
    <w:rsid w:val="00486044"/>
    <w:rsid w:val="004C371C"/>
    <w:rsid w:val="00542B99"/>
    <w:rsid w:val="007569EB"/>
    <w:rsid w:val="00914B61"/>
    <w:rsid w:val="00DA1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0A099"/>
  <w15:chartTrackingRefBased/>
  <w15:docId w15:val="{706A6A4C-D374-42BB-AAE9-378D8B13D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1EB9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1EB9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a4">
    <w:name w:val="Текст выноски Знак"/>
    <w:basedOn w:val="a0"/>
    <w:link w:val="a3"/>
    <w:uiPriority w:val="99"/>
    <w:semiHidden/>
    <w:rsid w:val="00DA1EB9"/>
    <w:rPr>
      <w:rFonts w:ascii="Tahoma" w:eastAsia="Calibri" w:hAnsi="Tahoma" w:cs="Times New Roman"/>
      <w:sz w:val="16"/>
      <w:szCs w:val="16"/>
      <w:lang w:val="x-none"/>
    </w:rPr>
  </w:style>
  <w:style w:type="character" w:styleId="a5">
    <w:name w:val="Emphasis"/>
    <w:basedOn w:val="a0"/>
    <w:uiPriority w:val="20"/>
    <w:qFormat/>
    <w:rsid w:val="00DA1EB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3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636</Words>
  <Characters>3630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Михели Мейланов</dc:creator>
  <cp:keywords/>
  <dc:description/>
  <cp:lastModifiedBy>Михели Мейланов</cp:lastModifiedBy>
  <cp:revision>2</cp:revision>
  <cp:lastPrinted>2022-09-15T19:20:00Z</cp:lastPrinted>
  <dcterms:created xsi:type="dcterms:W3CDTF">2022-09-15T18:43:00Z</dcterms:created>
  <dcterms:modified xsi:type="dcterms:W3CDTF">2022-09-15T19:21:00Z</dcterms:modified>
</cp:coreProperties>
</file>